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AA9E" w14:textId="77777777" w:rsidR="003911E1" w:rsidRPr="00CC7B55" w:rsidRDefault="003911E1" w:rsidP="003911E1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様式第１０</w:t>
      </w:r>
      <w:r w:rsidRPr="00CC7B55">
        <w:rPr>
          <w:rFonts w:ascii="ＭＳ 明朝" w:hAnsi="ＭＳ 明朝" w:cs="ＭＳ 明朝"/>
          <w:kern w:val="0"/>
          <w:szCs w:val="24"/>
        </w:rPr>
        <w:t>(</w:t>
      </w:r>
      <w:r w:rsidRPr="00CC7B55">
        <w:rPr>
          <w:rFonts w:ascii="ＭＳ 明朝" w:hAnsi="ＭＳ 明朝" w:cs="ＭＳ 明朝" w:hint="eastAsia"/>
          <w:kern w:val="0"/>
          <w:szCs w:val="24"/>
        </w:rPr>
        <w:t>第８条関係</w:t>
      </w:r>
      <w:r w:rsidRPr="00CC7B55">
        <w:rPr>
          <w:rFonts w:ascii="ＭＳ 明朝" w:hAnsi="ＭＳ 明朝" w:cs="ＭＳ 明朝"/>
          <w:kern w:val="0"/>
          <w:szCs w:val="24"/>
        </w:rPr>
        <w:t>)</w:t>
      </w:r>
    </w:p>
    <w:p w14:paraId="4C1459F2" w14:textId="77777777" w:rsidR="003911E1" w:rsidRPr="00FA23C6" w:rsidRDefault="003911E1" w:rsidP="003911E1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3CB7DFE" w14:textId="77777777" w:rsidR="003911E1" w:rsidRPr="00FA23C6" w:rsidRDefault="003911E1" w:rsidP="003911E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70AD5462" w14:textId="77777777" w:rsidR="003911E1" w:rsidRPr="00FA23C6" w:rsidRDefault="003911E1" w:rsidP="003911E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</w:p>
    <w:p w14:paraId="448B2F02" w14:textId="77777777" w:rsidR="003911E1" w:rsidRPr="00CC7B55" w:rsidRDefault="003911E1" w:rsidP="003911E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取得財産等管理台帳　</w:t>
      </w:r>
    </w:p>
    <w:p w14:paraId="2A973FDC" w14:textId="77777777" w:rsidR="003911E1" w:rsidRPr="00CC7B55" w:rsidRDefault="003911E1" w:rsidP="003911E1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（</w:t>
      </w:r>
      <w:r>
        <w:rPr>
          <w:rFonts w:ascii="ＭＳ 明朝" w:hAnsi="ＭＳ 明朝" w:hint="eastAsia"/>
          <w:szCs w:val="24"/>
        </w:rPr>
        <w:t>令和２年度</w:t>
      </w:r>
      <w:r w:rsidRPr="00CC7B55">
        <w:rPr>
          <w:rFonts w:ascii="ＭＳ 明朝" w:hAnsi="ＭＳ 明朝" w:cs="ＭＳ 明朝" w:hint="eastAsia"/>
          <w:kern w:val="0"/>
          <w:szCs w:val="24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3911E1" w:rsidRPr="00CC7B55" w14:paraId="4839A6C6" w14:textId="77777777" w:rsidTr="00443EA0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B67D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35A8B89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F477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012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B063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単</w:t>
            </w:r>
            <w:r w:rsidRPr="00CC7B55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価</w:t>
            </w:r>
          </w:p>
          <w:p w14:paraId="0A818489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/>
                <w:kern w:val="0"/>
                <w:szCs w:val="24"/>
              </w:rPr>
              <w:t xml:space="preserve">   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296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金　額</w:t>
            </w:r>
          </w:p>
          <w:p w14:paraId="3D298B6A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CC7B55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0D0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6D91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耐用</w:t>
            </w:r>
          </w:p>
          <w:p w14:paraId="43550CD9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B03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hint="eastAsia"/>
                <w:kern w:val="0"/>
                <w:szCs w:val="24"/>
              </w:rPr>
              <w:t>設置又は</w:t>
            </w:r>
          </w:p>
          <w:p w14:paraId="4FDF652F" w14:textId="77777777" w:rsidR="003911E1" w:rsidRPr="00CC7B55" w:rsidRDefault="003911E1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3911E1" w:rsidRPr="00CC7B55" w14:paraId="7E8902D4" w14:textId="77777777" w:rsidTr="00443EA0">
        <w:trPr>
          <w:trHeight w:val="90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694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4FF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6CB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22C3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6495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EDB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AB72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34D7" w14:textId="77777777" w:rsidR="003911E1" w:rsidRPr="00CC7B55" w:rsidRDefault="003911E1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693E8057" w14:textId="77777777" w:rsidR="003911E1" w:rsidRPr="00BA6F7A" w:rsidRDefault="003911E1" w:rsidP="003911E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BA6F7A">
        <w:rPr>
          <w:rFonts w:ascii="ＭＳ 明朝" w:hAnsi="ＭＳ 明朝" w:cs="ＭＳ 明朝" w:hint="eastAsia"/>
          <w:kern w:val="0"/>
          <w:sz w:val="21"/>
          <w:szCs w:val="21"/>
        </w:rPr>
        <w:t>注１　対象となる取得財産等は、取得価格又は効用の増加価格が</w:t>
      </w:r>
      <w:r w:rsidRPr="00BA6F7A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廃棄物エネルギーの有効活用によるマルチベネフィット達成促進事業</w:t>
      </w:r>
      <w:r w:rsidRPr="00BA6F7A">
        <w:rPr>
          <w:rFonts w:ascii="ＭＳ 明朝" w:hAnsi="ＭＳ 明朝" w:hint="eastAsia"/>
          <w:sz w:val="21"/>
          <w:szCs w:val="21"/>
        </w:rPr>
        <w:t>）交付規程</w:t>
      </w:r>
      <w:r w:rsidRPr="00BA6F7A">
        <w:rPr>
          <w:rFonts w:ascii="ＭＳ 明朝" w:hAnsi="ＭＳ 明朝" w:cs="ＭＳ 明朝" w:hint="eastAsia"/>
          <w:kern w:val="0"/>
          <w:sz w:val="21"/>
          <w:szCs w:val="21"/>
        </w:rPr>
        <w:t>第８条第十四号に規定する処分制限額以上の財産とする。</w:t>
      </w:r>
    </w:p>
    <w:p w14:paraId="1DCE773A" w14:textId="77777777" w:rsidR="003911E1" w:rsidRPr="00BA6F7A" w:rsidRDefault="003911E1" w:rsidP="003911E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BA6F7A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1233964B" w14:textId="40F6FE84" w:rsidR="00505F37" w:rsidRPr="003911E1" w:rsidRDefault="003911E1" w:rsidP="003911E1">
      <w:pPr>
        <w:overflowPunct w:val="0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 w:rsidRPr="00BA6F7A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取得年月日は、検収年月日を記載すること。</w:t>
      </w:r>
      <w:bookmarkStart w:id="0" w:name="_GoBack"/>
      <w:bookmarkEnd w:id="0"/>
    </w:p>
    <w:sectPr w:rsidR="00505F37" w:rsidRPr="003911E1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60E0" w16cex:dateUtc="2020-05-19T04:42:00Z"/>
  <w16cex:commentExtensible w16cex:durableId="226E63DD" w16cex:dateUtc="2020-05-19T04:55:00Z"/>
  <w16cex:commentExtensible w16cex:durableId="226CE4F7" w16cex:dateUtc="2020-05-18T01:41:00Z"/>
  <w16cex:commentExtensible w16cex:durableId="226CE556" w16cex:dateUtc="2020-05-18T0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EF64D" w16cid:durableId="224D35A7"/>
  <w16cid:commentId w16cid:paraId="6C7E0E58" w16cid:durableId="224D35AB"/>
  <w16cid:commentId w16cid:paraId="789DAAB9" w16cid:durableId="224D35AC"/>
  <w16cid:commentId w16cid:paraId="11987D1A" w16cid:durableId="224D35AD"/>
  <w16cid:commentId w16cid:paraId="468BB6F8" w16cid:durableId="226E60E0"/>
  <w16cid:commentId w16cid:paraId="645D3923" w16cid:durableId="224D35AE"/>
  <w16cid:commentId w16cid:paraId="335B7A30" w16cid:durableId="224D35AF"/>
  <w16cid:commentId w16cid:paraId="37C5886F" w16cid:durableId="226E63DD"/>
  <w16cid:commentId w16cid:paraId="551ED6FE" w16cid:durableId="226CE496"/>
  <w16cid:commentId w16cid:paraId="39762D46" w16cid:durableId="224D35B1"/>
  <w16cid:commentId w16cid:paraId="141E7435" w16cid:durableId="224D35B2"/>
  <w16cid:commentId w16cid:paraId="0D0535D9" w16cid:durableId="22721FC2"/>
  <w16cid:commentId w16cid:paraId="647E932B" w16cid:durableId="226CE4F7"/>
  <w16cid:commentId w16cid:paraId="3DC98A2B" w16cid:durableId="22721FC4"/>
  <w16cid:commentId w16cid:paraId="59DB3E7B" w16cid:durableId="226CE5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E457" w14:textId="77777777" w:rsidR="001155A5" w:rsidRDefault="001155A5" w:rsidP="00CC75C5">
      <w:r>
        <w:separator/>
      </w:r>
    </w:p>
  </w:endnote>
  <w:endnote w:type="continuationSeparator" w:id="0">
    <w:p w14:paraId="1BDEBA33" w14:textId="77777777" w:rsidR="001155A5" w:rsidRDefault="001155A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92F76" w14:textId="77777777" w:rsidR="001155A5" w:rsidRDefault="001155A5" w:rsidP="00CC75C5">
      <w:r>
        <w:separator/>
      </w:r>
    </w:p>
  </w:footnote>
  <w:footnote w:type="continuationSeparator" w:id="0">
    <w:p w14:paraId="1FCD6702" w14:textId="77777777" w:rsidR="001155A5" w:rsidRDefault="001155A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revisionView w:markup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1E1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3567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0E24-C217-4FDA-812A-892F7DD5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Moto</cp:lastModifiedBy>
  <cp:revision>3</cp:revision>
  <cp:lastPrinted>2020-04-09T02:26:00Z</cp:lastPrinted>
  <dcterms:created xsi:type="dcterms:W3CDTF">2020-06-17T08:07:00Z</dcterms:created>
  <dcterms:modified xsi:type="dcterms:W3CDTF">2020-06-17T08:08:00Z</dcterms:modified>
</cp:coreProperties>
</file>