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9DAB" w14:textId="23C40BD9" w:rsidR="00943521" w:rsidRPr="002911BB" w:rsidRDefault="00943521" w:rsidP="00007E9F">
      <w:pPr>
        <w:widowControl/>
        <w:jc w:val="left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様式第１０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(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第８条関係</w:t>
      </w:r>
      <w:r w:rsidRPr="002911BB">
        <w:rPr>
          <w:rFonts w:ascii="ＭＳ 明朝" w:hAnsi="ＭＳ 明朝" w:cs="ＭＳ 明朝"/>
          <w:kern w:val="0"/>
          <w:sz w:val="21"/>
          <w:szCs w:val="21"/>
          <w:lang w:eastAsia="zh-TW"/>
        </w:rPr>
        <w:t>)</w:t>
      </w:r>
    </w:p>
    <w:p w14:paraId="42BA5DB9" w14:textId="77777777" w:rsidR="00943521" w:rsidRPr="002911BB" w:rsidRDefault="00943521" w:rsidP="0094352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02AA4951" w14:textId="77777777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二酸化炭素排出抑制対策事業費等補助金</w:t>
      </w:r>
    </w:p>
    <w:p w14:paraId="170A5AF2" w14:textId="77777777" w:rsidR="005558D5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59CB6A5D" w14:textId="226FF407" w:rsidR="00943521" w:rsidRPr="002911BB" w:rsidRDefault="005558D5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30C82C26" w14:textId="77777777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取得財産等管理台帳　</w:t>
      </w:r>
    </w:p>
    <w:p w14:paraId="0A526E9F" w14:textId="1A53A2EF" w:rsidR="00943521" w:rsidRPr="002911BB" w:rsidRDefault="00943521" w:rsidP="0094352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877BD7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</w:t>
      </w: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943521" w:rsidRPr="002911BB" w14:paraId="19495C18" w14:textId="77777777" w:rsidTr="00526B7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81D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財　産　名</w:t>
            </w:r>
          </w:p>
          <w:p w14:paraId="6C02B6F1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  <w:lang w:eastAsia="zh-TW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  <w:lang w:eastAsia="zh-TW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61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724F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29C0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単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価</w:t>
            </w:r>
          </w:p>
          <w:p w14:paraId="784B778C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 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3D09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　額</w:t>
            </w:r>
          </w:p>
          <w:p w14:paraId="75D02974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2911BB">
              <w:rPr>
                <w:rFonts w:ascii="ＭＳ 明朝" w:hAnsi="ＭＳ 明朝"/>
                <w:kern w:val="0"/>
                <w:sz w:val="21"/>
                <w:szCs w:val="21"/>
              </w:rPr>
              <w:t xml:space="preserve"> 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(</w:t>
            </w: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円</w:t>
            </w:r>
            <w:r w:rsidRPr="002911BB">
              <w:rPr>
                <w:rFonts w:ascii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4745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03D9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耐用</w:t>
            </w:r>
          </w:p>
          <w:p w14:paraId="743A773E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67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hint="eastAsia"/>
                <w:kern w:val="0"/>
                <w:sz w:val="21"/>
                <w:szCs w:val="21"/>
              </w:rPr>
              <w:t>設置又は</w:t>
            </w:r>
          </w:p>
          <w:p w14:paraId="73B59CB2" w14:textId="77777777" w:rsidR="00943521" w:rsidRPr="002911BB" w:rsidRDefault="00943521" w:rsidP="00526B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2911BB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保管場所</w:t>
            </w:r>
          </w:p>
        </w:tc>
      </w:tr>
      <w:tr w:rsidR="00943521" w:rsidRPr="002911BB" w14:paraId="4F6C5B3F" w14:textId="77777777" w:rsidTr="00526B73">
        <w:trPr>
          <w:trHeight w:val="85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BFD7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5AA6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46FC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D942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D29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DBC1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34E2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9DA9" w14:textId="77777777" w:rsidR="00943521" w:rsidRPr="002911BB" w:rsidRDefault="00943521" w:rsidP="00526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24BAE2E7" w14:textId="77777777" w:rsidR="00F60D83" w:rsidRDefault="00F60D83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7448B56A" w14:textId="77777777" w:rsidR="00F60D83" w:rsidRDefault="00F60D83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13A4DB3" w14:textId="77777777" w:rsidR="00F60D83" w:rsidRDefault="00F60D83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ECDBDB2" w14:textId="77777777" w:rsidR="00F60D83" w:rsidRDefault="00F60D83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AFF95BA" w14:textId="77777777" w:rsidR="00F60D83" w:rsidRDefault="00F60D83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560A4EA" w14:textId="77777777" w:rsidR="00F60D83" w:rsidRDefault="00F60D83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59FAB1D3" w14:textId="77777777" w:rsidR="00F60D83" w:rsidRDefault="00F60D83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AF56D96" w14:textId="77A39792" w:rsidR="00943521" w:rsidRPr="002911BB" w:rsidRDefault="00943521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対象となる取得財産等は、取得価格又は効用の増加価格が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5558D5" w:rsidRPr="005558D5">
        <w:rPr>
          <w:rFonts w:ascii="ＭＳ 明朝" w:hAnsi="ＭＳ 明朝" w:hint="eastAsia"/>
          <w:sz w:val="21"/>
          <w:szCs w:val="21"/>
        </w:rPr>
        <w:t>事業）</w:t>
      </w:r>
      <w:r w:rsidRPr="002911BB">
        <w:rPr>
          <w:rFonts w:ascii="ＭＳ 明朝" w:hAnsi="ＭＳ 明朝" w:hint="eastAsia"/>
          <w:sz w:val="21"/>
          <w:szCs w:val="21"/>
        </w:rPr>
        <w:t>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第８条第十四号に規定する処分制限額以上の財産とする。</w:t>
      </w:r>
    </w:p>
    <w:p w14:paraId="0479C3FA" w14:textId="77777777" w:rsidR="00943521" w:rsidRPr="002911BB" w:rsidRDefault="00943521" w:rsidP="00943521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２　数量は、同一規格等であれば一括して記載して差し支えない。単価が異なる場合は、分割して記載すること。</w:t>
      </w:r>
    </w:p>
    <w:p w14:paraId="5B15B7C1" w14:textId="5E46F994" w:rsidR="00943521" w:rsidRPr="00237A13" w:rsidRDefault="00943521" w:rsidP="00237A13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３　取得年月日は、検収年月日を記載すること。</w:t>
      </w:r>
    </w:p>
    <w:sectPr w:rsidR="00943521" w:rsidRPr="00237A13" w:rsidSect="00237A13">
      <w:footerReference w:type="default" r:id="rId11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F691" w14:textId="77777777" w:rsidR="00B24B6B" w:rsidRDefault="00B24B6B" w:rsidP="00CC75C5">
      <w:r>
        <w:separator/>
      </w:r>
    </w:p>
  </w:endnote>
  <w:endnote w:type="continuationSeparator" w:id="0">
    <w:p w14:paraId="28370213" w14:textId="77777777" w:rsidR="00B24B6B" w:rsidRDefault="00B24B6B" w:rsidP="00CC75C5">
      <w:r>
        <w:continuationSeparator/>
      </w:r>
    </w:p>
  </w:endnote>
  <w:endnote w:type="continuationNotice" w:id="1">
    <w:p w14:paraId="7038DA9C" w14:textId="77777777" w:rsidR="00B24B6B" w:rsidRDefault="00B24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BA873" w14:textId="77777777" w:rsidR="00943521" w:rsidRDefault="00943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E8DDD" w14:textId="77777777" w:rsidR="00B24B6B" w:rsidRDefault="00B24B6B" w:rsidP="00CC75C5">
      <w:r>
        <w:separator/>
      </w:r>
    </w:p>
  </w:footnote>
  <w:footnote w:type="continuationSeparator" w:id="0">
    <w:p w14:paraId="0DF90BDE" w14:textId="77777777" w:rsidR="00B24B6B" w:rsidRDefault="00B24B6B" w:rsidP="00CC75C5">
      <w:r>
        <w:continuationSeparator/>
      </w:r>
    </w:p>
  </w:footnote>
  <w:footnote w:type="continuationNotice" w:id="1">
    <w:p w14:paraId="5AD568CA" w14:textId="77777777" w:rsidR="00B24B6B" w:rsidRDefault="00B24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A13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3001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509F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0B45"/>
    <w:rsid w:val="00731DB2"/>
    <w:rsid w:val="007330C0"/>
    <w:rsid w:val="00733EB5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006A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089"/>
    <w:rsid w:val="00AD68EA"/>
    <w:rsid w:val="00AD69FF"/>
    <w:rsid w:val="00AD6C37"/>
    <w:rsid w:val="00AD6D0A"/>
    <w:rsid w:val="00AD7216"/>
    <w:rsid w:val="00AD7F93"/>
    <w:rsid w:val="00AE1267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4A15"/>
    <w:rsid w:val="00B24B6B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5770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0D83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0A8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ACAEAACE-E59F-439B-8960-142023DEA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16</cp:revision>
  <cp:lastPrinted>2023-04-27T08:05:00Z</cp:lastPrinted>
  <dcterms:created xsi:type="dcterms:W3CDTF">2024-06-12T07:32:00Z</dcterms:created>
  <dcterms:modified xsi:type="dcterms:W3CDTF">2024-06-27T00:28:00Z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